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6C7" w:rsidRDefault="000436C7" w:rsidP="001E1404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 w:rsidRPr="000436C7">
        <w:rPr>
          <w:rFonts w:ascii="Arial" w:hAnsi="Arial" w:cs="Arial"/>
          <w:b/>
          <w:sz w:val="28"/>
          <w:szCs w:val="28"/>
        </w:rPr>
        <w:t xml:space="preserve">Pneu de alta performance da Goodyear foi escolhido pela Audi para equipar </w:t>
      </w:r>
      <w:r>
        <w:rPr>
          <w:rFonts w:ascii="Arial" w:hAnsi="Arial" w:cs="Arial"/>
          <w:b/>
          <w:sz w:val="28"/>
          <w:szCs w:val="28"/>
        </w:rPr>
        <w:t>o seu primeiro SUV elétrico</w:t>
      </w:r>
    </w:p>
    <w:p w:rsidR="001E1404" w:rsidRPr="00FC3392" w:rsidRDefault="001E1404" w:rsidP="001E1404">
      <w:pPr>
        <w:autoSpaceDE w:val="0"/>
        <w:autoSpaceDN w:val="0"/>
        <w:jc w:val="both"/>
        <w:rPr>
          <w:rFonts w:ascii="Arial" w:hAnsi="Arial" w:cs="Arial"/>
          <w:i/>
        </w:rPr>
      </w:pPr>
    </w:p>
    <w:p w:rsidR="000436C7" w:rsidRDefault="000436C7" w:rsidP="000436C7">
      <w:pPr>
        <w:autoSpaceDE w:val="0"/>
        <w:autoSpaceDN w:val="0"/>
        <w:jc w:val="both"/>
        <w:rPr>
          <w:rFonts w:ascii="Arial" w:hAnsi="Arial" w:cs="Arial"/>
        </w:rPr>
      </w:pPr>
      <w:r w:rsidRPr="000436C7">
        <w:rPr>
          <w:rFonts w:ascii="Arial" w:hAnsi="Arial" w:cs="Arial"/>
        </w:rPr>
        <w:t>A Audi apresentou nos Estados Unidos o e-</w:t>
      </w:r>
      <w:proofErr w:type="spellStart"/>
      <w:r w:rsidRPr="000436C7">
        <w:rPr>
          <w:rFonts w:ascii="Arial" w:hAnsi="Arial" w:cs="Arial"/>
        </w:rPr>
        <w:t>tron</w:t>
      </w:r>
      <w:proofErr w:type="spellEnd"/>
      <w:r w:rsidRPr="000436C7">
        <w:rPr>
          <w:rFonts w:ascii="Arial" w:hAnsi="Arial" w:cs="Arial"/>
        </w:rPr>
        <w:t>, seu primeiro SUV totalmente elétrico a ser comercializado</w:t>
      </w:r>
      <w:r>
        <w:rPr>
          <w:rFonts w:ascii="Arial" w:hAnsi="Arial" w:cs="Arial"/>
        </w:rPr>
        <w:t xml:space="preserve"> e a</w:t>
      </w:r>
      <w:r w:rsidRPr="000436C7">
        <w:rPr>
          <w:rFonts w:ascii="Arial" w:hAnsi="Arial" w:cs="Arial"/>
        </w:rPr>
        <w:t xml:space="preserve"> Goodyear é equipamento original do carro com o inovador modelo </w:t>
      </w:r>
      <w:proofErr w:type="spellStart"/>
      <w:r w:rsidRPr="000436C7">
        <w:rPr>
          <w:rFonts w:ascii="Arial" w:hAnsi="Arial" w:cs="Arial"/>
        </w:rPr>
        <w:t>Eagle</w:t>
      </w:r>
      <w:proofErr w:type="spellEnd"/>
      <w:r w:rsidRPr="000436C7">
        <w:rPr>
          <w:rFonts w:ascii="Arial" w:hAnsi="Arial" w:cs="Arial"/>
        </w:rPr>
        <w:t xml:space="preserve"> F1 </w:t>
      </w:r>
      <w:proofErr w:type="spellStart"/>
      <w:r w:rsidRPr="000436C7">
        <w:rPr>
          <w:rFonts w:ascii="Arial" w:hAnsi="Arial" w:cs="Arial"/>
        </w:rPr>
        <w:t>Asymmetric</w:t>
      </w:r>
      <w:proofErr w:type="spellEnd"/>
      <w:r w:rsidRPr="000436C7">
        <w:rPr>
          <w:rFonts w:ascii="Arial" w:hAnsi="Arial" w:cs="Arial"/>
        </w:rPr>
        <w:t xml:space="preserve"> 3 SUV, na medida 265/45R21.</w:t>
      </w:r>
    </w:p>
    <w:p w:rsidR="000436C7" w:rsidRPr="000436C7" w:rsidRDefault="000436C7" w:rsidP="000436C7">
      <w:pPr>
        <w:autoSpaceDE w:val="0"/>
        <w:autoSpaceDN w:val="0"/>
        <w:jc w:val="both"/>
        <w:rPr>
          <w:rFonts w:ascii="Arial" w:hAnsi="Arial" w:cs="Arial"/>
        </w:rPr>
      </w:pPr>
    </w:p>
    <w:p w:rsidR="00660CCF" w:rsidRDefault="005F4B1F" w:rsidP="000436C7">
      <w:pPr>
        <w:autoSpaceDE w:val="0"/>
        <w:autoSpaceDN w:val="0"/>
        <w:jc w:val="both"/>
        <w:rPr>
          <w:rFonts w:ascii="Arial" w:hAnsi="Arial" w:cs="Arial"/>
        </w:rPr>
      </w:pPr>
      <w:r w:rsidRPr="005F4B1F">
        <w:rPr>
          <w:rFonts w:ascii="Arial" w:hAnsi="Arial" w:cs="Arial"/>
        </w:rPr>
        <w:t>Os pneus que equipam o Audi e-</w:t>
      </w:r>
      <w:proofErr w:type="spellStart"/>
      <w:r w:rsidRPr="005F4B1F">
        <w:rPr>
          <w:rFonts w:ascii="Arial" w:hAnsi="Arial" w:cs="Arial"/>
        </w:rPr>
        <w:t>tron</w:t>
      </w:r>
      <w:proofErr w:type="spellEnd"/>
      <w:r w:rsidRPr="005F4B1F">
        <w:rPr>
          <w:rFonts w:ascii="Arial" w:hAnsi="Arial" w:cs="Arial"/>
        </w:rPr>
        <w:t xml:space="preserve"> cumprem os exigentes requisitos de quilometragem da fabricante alemã, pois os veículos elétricos operam com maiores atrito e torque em comparação aos carros com motor a combustão. O desgaste dos pneus em veículos elétricos é 25% superior. Mas, graças a sua avançada tecnologia, o Goodyear </w:t>
      </w:r>
      <w:proofErr w:type="spellStart"/>
      <w:r w:rsidRPr="005F4B1F">
        <w:rPr>
          <w:rFonts w:ascii="Arial" w:hAnsi="Arial" w:cs="Arial"/>
        </w:rPr>
        <w:t>Eagle</w:t>
      </w:r>
      <w:proofErr w:type="spellEnd"/>
      <w:r w:rsidRPr="005F4B1F">
        <w:rPr>
          <w:rFonts w:ascii="Arial" w:hAnsi="Arial" w:cs="Arial"/>
        </w:rPr>
        <w:t xml:space="preserve"> F1 </w:t>
      </w:r>
      <w:proofErr w:type="spellStart"/>
      <w:r w:rsidRPr="005F4B1F">
        <w:rPr>
          <w:rFonts w:ascii="Arial" w:hAnsi="Arial" w:cs="Arial"/>
        </w:rPr>
        <w:t>Asymmetric</w:t>
      </w:r>
      <w:proofErr w:type="spellEnd"/>
      <w:r w:rsidRPr="005F4B1F">
        <w:rPr>
          <w:rFonts w:ascii="Arial" w:hAnsi="Arial" w:cs="Arial"/>
        </w:rPr>
        <w:t xml:space="preserve"> 3 SUV consegue superar estes desafios. O modelo, por exemplo, otimiza a frenagem e permite melhor performance de dirigibilidade em todas as condições. Sua tecnologia Active </w:t>
      </w:r>
      <w:proofErr w:type="spellStart"/>
      <w:r w:rsidRPr="005F4B1F">
        <w:rPr>
          <w:rFonts w:ascii="Arial" w:hAnsi="Arial" w:cs="Arial"/>
        </w:rPr>
        <w:t>Braking</w:t>
      </w:r>
      <w:proofErr w:type="spellEnd"/>
      <w:r w:rsidRPr="005F4B1F">
        <w:rPr>
          <w:rFonts w:ascii="Arial" w:hAnsi="Arial" w:cs="Arial"/>
        </w:rPr>
        <w:t xml:space="preserve"> encurta distâncias de frenagem, a partir de 1,2 metro tanto em pisos secos como molhados. Estas características combinam-se com uma camada de amortecimento a frio UHP, tecnologia que melhora a dirigibilidade e reduz a resistência ao rolamento.</w:t>
      </w:r>
    </w:p>
    <w:p w:rsidR="005F4B1F" w:rsidRPr="000436C7" w:rsidRDefault="005F4B1F" w:rsidP="000436C7">
      <w:pPr>
        <w:autoSpaceDE w:val="0"/>
        <w:autoSpaceDN w:val="0"/>
        <w:jc w:val="both"/>
        <w:rPr>
          <w:rFonts w:ascii="Arial" w:hAnsi="Arial" w:cs="Arial"/>
        </w:rPr>
      </w:pPr>
    </w:p>
    <w:p w:rsidR="00660CCF" w:rsidRDefault="00AE75A6" w:rsidP="000436C7">
      <w:pPr>
        <w:autoSpaceDE w:val="0"/>
        <w:autoSpaceDN w:val="0"/>
        <w:jc w:val="both"/>
        <w:rPr>
          <w:rFonts w:ascii="Arial" w:hAnsi="Arial" w:cs="Arial"/>
        </w:rPr>
      </w:pPr>
      <w:r w:rsidRPr="00AE75A6">
        <w:rPr>
          <w:rFonts w:ascii="Arial" w:hAnsi="Arial" w:cs="Arial"/>
        </w:rPr>
        <w:t>Por último, mas não menos importante, os pneus Goodyear que equipam o Audi e-</w:t>
      </w:r>
      <w:proofErr w:type="spellStart"/>
      <w:r w:rsidRPr="00AE75A6">
        <w:rPr>
          <w:rFonts w:ascii="Arial" w:hAnsi="Arial" w:cs="Arial"/>
        </w:rPr>
        <w:t>tron</w:t>
      </w:r>
      <w:proofErr w:type="spellEnd"/>
      <w:r w:rsidRPr="00AE75A6">
        <w:rPr>
          <w:rFonts w:ascii="Arial" w:hAnsi="Arial" w:cs="Arial"/>
        </w:rPr>
        <w:t xml:space="preserve"> possuem a tecnologia </w:t>
      </w:r>
      <w:proofErr w:type="spellStart"/>
      <w:r w:rsidRPr="00AE75A6">
        <w:rPr>
          <w:rFonts w:ascii="Arial" w:hAnsi="Arial" w:cs="Arial"/>
        </w:rPr>
        <w:t>SoundComfort</w:t>
      </w:r>
      <w:proofErr w:type="spellEnd"/>
      <w:r w:rsidRPr="00AE75A6">
        <w:rPr>
          <w:rFonts w:ascii="Arial" w:hAnsi="Arial" w:cs="Arial"/>
        </w:rPr>
        <w:t>, que reduz o som no interior do carro pela metade (em até 4 dB). Uma perfeita combinação para carros elétricos, em que os ruídos provenientes dos pneus e da estrada são sons interiormente dominantes em carros elétricos.</w:t>
      </w:r>
    </w:p>
    <w:p w:rsidR="00AE75A6" w:rsidRPr="000436C7" w:rsidRDefault="00AE75A6" w:rsidP="000436C7">
      <w:pPr>
        <w:autoSpaceDE w:val="0"/>
        <w:autoSpaceDN w:val="0"/>
        <w:jc w:val="both"/>
        <w:rPr>
          <w:rFonts w:ascii="Arial" w:hAnsi="Arial" w:cs="Arial"/>
        </w:rPr>
      </w:pPr>
    </w:p>
    <w:p w:rsidR="00E914C9" w:rsidRDefault="000436C7" w:rsidP="000436C7">
      <w:pPr>
        <w:autoSpaceDE w:val="0"/>
        <w:autoSpaceDN w:val="0"/>
        <w:jc w:val="both"/>
        <w:rPr>
          <w:rFonts w:ascii="Arial" w:hAnsi="Arial" w:cs="Arial"/>
        </w:rPr>
      </w:pPr>
      <w:r w:rsidRPr="000436C7">
        <w:rPr>
          <w:rFonts w:ascii="Arial" w:hAnsi="Arial" w:cs="Arial"/>
        </w:rPr>
        <w:t>O Audi e-</w:t>
      </w:r>
      <w:proofErr w:type="spellStart"/>
      <w:r w:rsidRPr="000436C7">
        <w:rPr>
          <w:rFonts w:ascii="Arial" w:hAnsi="Arial" w:cs="Arial"/>
        </w:rPr>
        <w:t>tron</w:t>
      </w:r>
      <w:proofErr w:type="spellEnd"/>
      <w:r w:rsidRPr="000436C7">
        <w:rPr>
          <w:rFonts w:ascii="Arial" w:hAnsi="Arial" w:cs="Arial"/>
        </w:rPr>
        <w:t xml:space="preserve"> é o primeiro SUV completamente elétrico da fabricante alemã. </w:t>
      </w:r>
      <w:r w:rsidR="00660CCF">
        <w:rPr>
          <w:rFonts w:ascii="Arial" w:hAnsi="Arial" w:cs="Arial"/>
        </w:rPr>
        <w:t xml:space="preserve">Os </w:t>
      </w:r>
      <w:r w:rsidRPr="000436C7">
        <w:rPr>
          <w:rFonts w:ascii="Arial" w:hAnsi="Arial" w:cs="Arial"/>
        </w:rPr>
        <w:t>três motores elétricos</w:t>
      </w:r>
      <w:r w:rsidR="00660CCF">
        <w:rPr>
          <w:rFonts w:ascii="Arial" w:hAnsi="Arial" w:cs="Arial"/>
        </w:rPr>
        <w:t xml:space="preserve"> </w:t>
      </w:r>
      <w:bookmarkStart w:id="0" w:name="_GoBack"/>
      <w:bookmarkEnd w:id="0"/>
      <w:r w:rsidR="00660CCF">
        <w:rPr>
          <w:rFonts w:ascii="Arial" w:hAnsi="Arial" w:cs="Arial"/>
        </w:rPr>
        <w:t xml:space="preserve">permitem uma aceleração de </w:t>
      </w:r>
      <w:r w:rsidRPr="000436C7">
        <w:rPr>
          <w:rFonts w:ascii="Arial" w:hAnsi="Arial" w:cs="Arial"/>
        </w:rPr>
        <w:t>0</w:t>
      </w:r>
      <w:r w:rsidR="00660CCF">
        <w:rPr>
          <w:rFonts w:ascii="Arial" w:hAnsi="Arial" w:cs="Arial"/>
        </w:rPr>
        <w:t xml:space="preserve"> a 100 km/h em 4,</w:t>
      </w:r>
      <w:r w:rsidRPr="000436C7">
        <w:rPr>
          <w:rFonts w:ascii="Arial" w:hAnsi="Arial" w:cs="Arial"/>
        </w:rPr>
        <w:t>6 segundos. Dependendo do estilo e das condições</w:t>
      </w:r>
      <w:r w:rsidR="00660CCF">
        <w:rPr>
          <w:rFonts w:ascii="Arial" w:hAnsi="Arial" w:cs="Arial"/>
        </w:rPr>
        <w:t xml:space="preserve"> de pilotagem</w:t>
      </w:r>
      <w:r w:rsidRPr="000436C7">
        <w:rPr>
          <w:rFonts w:ascii="Arial" w:hAnsi="Arial" w:cs="Arial"/>
        </w:rPr>
        <w:t>, o e-</w:t>
      </w:r>
      <w:proofErr w:type="spellStart"/>
      <w:r w:rsidRPr="000436C7">
        <w:rPr>
          <w:rFonts w:ascii="Arial" w:hAnsi="Arial" w:cs="Arial"/>
        </w:rPr>
        <w:t>tron</w:t>
      </w:r>
      <w:proofErr w:type="spellEnd"/>
      <w:r w:rsidRPr="000436C7">
        <w:rPr>
          <w:rFonts w:ascii="Arial" w:hAnsi="Arial" w:cs="Arial"/>
        </w:rPr>
        <w:t xml:space="preserve"> pode oferecer um</w:t>
      </w:r>
      <w:r w:rsidR="00660CCF">
        <w:rPr>
          <w:rFonts w:ascii="Arial" w:hAnsi="Arial" w:cs="Arial"/>
        </w:rPr>
        <w:t>a autonomia de 500 quilômetros</w:t>
      </w:r>
      <w:r w:rsidRPr="000436C7">
        <w:rPr>
          <w:rFonts w:ascii="Arial" w:hAnsi="Arial" w:cs="Arial"/>
        </w:rPr>
        <w:t>.</w:t>
      </w:r>
    </w:p>
    <w:p w:rsidR="000436C7" w:rsidRDefault="000436C7" w:rsidP="000436C7">
      <w:pPr>
        <w:autoSpaceDE w:val="0"/>
        <w:autoSpaceDN w:val="0"/>
        <w:jc w:val="both"/>
        <w:rPr>
          <w:rFonts w:ascii="Arial" w:hAnsi="Arial" w:cs="Arial"/>
        </w:rPr>
      </w:pPr>
    </w:p>
    <w:p w:rsidR="00570577" w:rsidRPr="00D65186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D65186">
        <w:rPr>
          <w:rFonts w:ascii="Arial" w:hAnsi="Arial" w:cs="Arial"/>
          <w:b/>
        </w:rPr>
        <w:t xml:space="preserve">Goodyear do Brasil 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A Goodyear é fabricante de pneus para automóveis, vans, picapes, SUVs, caminhões e ônibus, pneus fora de estrada, tratores, empilhadeiras, industriais e para aviação, além de materiais para recapagem, e está presente no Brasil há 99 anos. No mundo, emprega cerca de 64.000 pessoas e fabrica seus produtos em 48 instalações em 22 países. Seus dois Centros de Inovação em Akron, Ohio, nos Estados Unidos e em Colmar-Berg, Luxemburgo, desenvolvem produtos e serviços com tecnologia de ponta que definem o desempenho padrão para a indústria.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 </w:t>
      </w:r>
    </w:p>
    <w:p w:rsidR="0057057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No Brasil, a companhia tem três unidades industriais: a fábrica na cidade de Americana (SP), a unidade de materiais de recapagem na cidade de Santa Bárbara do Oeste (SP) e a de recauchutagem de pneus para aviação em São Paulo (SP). Além disso, a empresa conta com uma rede de revendedores oficiais e mais de</w:t>
      </w:r>
      <w:r w:rsidR="00F228F5">
        <w:rPr>
          <w:rFonts w:ascii="Arial" w:hAnsi="Arial" w:cs="Arial"/>
        </w:rPr>
        <w:t xml:space="preserve"> 1.000 pontos de venda no país.</w:t>
      </w:r>
    </w:p>
    <w:p w:rsidR="00F228F5" w:rsidRDefault="00F228F5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570577" w:rsidRPr="00E913CD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913CD">
        <w:rPr>
          <w:rFonts w:ascii="Arial" w:hAnsi="Arial" w:cs="Arial"/>
          <w:b/>
        </w:rPr>
        <w:t>Para mais informações sobre a Goodyear, acesse: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 xml:space="preserve"> 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Site: www.goodyear.com.br/</w:t>
      </w:r>
    </w:p>
    <w:p w:rsidR="00570577" w:rsidRPr="001E2723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E2723">
        <w:rPr>
          <w:rFonts w:ascii="Arial" w:hAnsi="Arial" w:cs="Arial"/>
        </w:rPr>
        <w:t>Twitter: https://twitter.com/goodyearbr/</w:t>
      </w:r>
    </w:p>
    <w:p w:rsidR="00570577" w:rsidRPr="006E5C50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u w:val="single"/>
        </w:rPr>
      </w:pPr>
      <w:r w:rsidRPr="006E5C50">
        <w:rPr>
          <w:rFonts w:ascii="Arial" w:hAnsi="Arial" w:cs="Arial"/>
        </w:rPr>
        <w:t xml:space="preserve">Facebook: </w:t>
      </w:r>
      <w:hyperlink r:id="rId12" w:history="1">
        <w:r w:rsidR="00085878" w:rsidRPr="006E5C50">
          <w:rPr>
            <w:rFonts w:ascii="Arial" w:hAnsi="Arial" w:cs="Arial"/>
          </w:rPr>
          <w:t>www.facebook.com/goodyearbr</w:t>
        </w:r>
      </w:hyperlink>
    </w:p>
    <w:p w:rsidR="00085878" w:rsidRPr="006E5C50" w:rsidRDefault="00085878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6E5C50">
        <w:rPr>
          <w:rFonts w:ascii="Arial" w:hAnsi="Arial" w:cs="Arial"/>
        </w:rPr>
        <w:t>Instagram</w:t>
      </w:r>
      <w:r w:rsidR="006E5C50" w:rsidRPr="006E5C50">
        <w:rPr>
          <w:rFonts w:ascii="Arial" w:hAnsi="Arial" w:cs="Arial"/>
        </w:rPr>
        <w:t>: https://www.instagram.com/goodyear_brasil/</w:t>
      </w:r>
    </w:p>
    <w:p w:rsidR="00085878" w:rsidRPr="006E5C50" w:rsidRDefault="00085878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6E5C50">
        <w:rPr>
          <w:rFonts w:ascii="Arial" w:hAnsi="Arial" w:cs="Arial"/>
          <w:lang w:val="en-US"/>
        </w:rPr>
        <w:t>L</w:t>
      </w:r>
      <w:r w:rsidR="006E5C50" w:rsidRPr="006E5C50">
        <w:rPr>
          <w:rFonts w:ascii="Arial" w:hAnsi="Arial" w:cs="Arial"/>
          <w:lang w:val="en-US"/>
        </w:rPr>
        <w:t>inkedIn:</w:t>
      </w:r>
      <w:r w:rsidR="006E5C50" w:rsidRPr="006E5C50">
        <w:rPr>
          <w:lang w:val="en-US"/>
        </w:rPr>
        <w:t xml:space="preserve"> </w:t>
      </w:r>
      <w:r w:rsidR="006E5C50" w:rsidRPr="006E5C50">
        <w:rPr>
          <w:rFonts w:ascii="Arial" w:hAnsi="Arial" w:cs="Arial"/>
          <w:lang w:val="en-US"/>
        </w:rPr>
        <w:t>https://www.linkedin.com/company/goodyear/</w:t>
      </w:r>
    </w:p>
    <w:p w:rsidR="00570577" w:rsidRPr="006E5C50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val="en-US"/>
        </w:rPr>
      </w:pPr>
      <w:r w:rsidRPr="006E5C50">
        <w:rPr>
          <w:rFonts w:ascii="Arial" w:hAnsi="Arial" w:cs="Arial"/>
          <w:lang w:val="en-US"/>
        </w:rPr>
        <w:t xml:space="preserve"> 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Goodyear do Brasil – Relações Públicas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Maria Tereza Meireles maria_tereza@goodyear.com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lastRenderedPageBreak/>
        <w:t xml:space="preserve"> 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Informações para imprensa – Ideal H+K Strategies</w:t>
      </w:r>
    </w:p>
    <w:p w:rsidR="00570577" w:rsidRPr="00F708B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Rodrigo Samy: rodrigo.samy@idealhks.com / (11) 4873-7594</w:t>
      </w:r>
    </w:p>
    <w:p w:rsidR="00570577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F708B7">
        <w:rPr>
          <w:rFonts w:ascii="Arial" w:hAnsi="Arial" w:cs="Arial"/>
        </w:rPr>
        <w:t>Flavia Galembeck: flavia.galembeck@idealhks.com / (11) 4873-7606</w:t>
      </w:r>
    </w:p>
    <w:p w:rsidR="00570577" w:rsidRPr="00D65186" w:rsidRDefault="00570577" w:rsidP="00570577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570577" w:rsidRPr="001E2723" w:rsidRDefault="00570577" w:rsidP="00570577">
      <w:pPr>
        <w:autoSpaceDE w:val="0"/>
        <w:autoSpaceDN w:val="0"/>
        <w:adjustRightInd w:val="0"/>
        <w:contextualSpacing/>
        <w:jc w:val="both"/>
      </w:pPr>
    </w:p>
    <w:p w:rsidR="00AE450D" w:rsidRPr="00570577" w:rsidRDefault="00AE450D" w:rsidP="00570577"/>
    <w:sectPr w:rsidR="00AE450D" w:rsidRPr="00570577" w:rsidSect="00C33354">
      <w:headerReference w:type="default" r:id="rId13"/>
      <w:footerReference w:type="default" r:id="rId14"/>
      <w:pgSz w:w="11909" w:h="16834" w:code="9"/>
      <w:pgMar w:top="1440" w:right="706" w:bottom="1440" w:left="99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0C" w:rsidRDefault="0021450C" w:rsidP="00606182">
      <w:r>
        <w:separator/>
      </w:r>
    </w:p>
  </w:endnote>
  <w:endnote w:type="continuationSeparator" w:id="0">
    <w:p w:rsidR="0021450C" w:rsidRDefault="0021450C" w:rsidP="0060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Cn">
    <w:altName w:val="Frutiger 67Bold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182" w:rsidRPr="004F54EE" w:rsidRDefault="005E64E0" w:rsidP="004F54EE">
    <w:pPr>
      <w:pStyle w:val="Pargrafobsico"/>
      <w:ind w:left="7200"/>
      <w:rPr>
        <w:rFonts w:ascii="Calibri" w:hAnsi="Calibri" w:cs="Frutiger-BoldCn"/>
        <w:b/>
        <w:bCs/>
        <w:color w:val="012168"/>
        <w:lang w:val="pt-BR"/>
      </w:rPr>
    </w:pPr>
    <w:r w:rsidRPr="001F70A0">
      <w:rPr>
        <w:rFonts w:ascii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-297180</wp:posOffset>
          </wp:positionH>
          <wp:positionV relativeFrom="paragraph">
            <wp:posOffset>17780</wp:posOffset>
          </wp:positionV>
          <wp:extent cx="2016760" cy="699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182" w:rsidRPr="004F54EE">
      <w:rPr>
        <w:rFonts w:ascii="Calibri" w:hAnsi="Calibri" w:cs="Frutiger-BoldCn"/>
        <w:b/>
        <w:bCs/>
        <w:color w:val="012168"/>
        <w:lang w:val="pt-BR"/>
      </w:rPr>
      <w:t>Av. Brig. Luís Antônio, 5.001</w:t>
    </w:r>
  </w:p>
  <w:p w:rsidR="00606182" w:rsidRPr="004F54EE" w:rsidRDefault="00606182" w:rsidP="004F54EE">
    <w:pPr>
      <w:pStyle w:val="Pargrafobsico"/>
      <w:ind w:left="7200"/>
      <w:rPr>
        <w:rFonts w:ascii="Calibri" w:hAnsi="Calibri" w:cs="Frutiger-BoldCn"/>
        <w:b/>
        <w:bCs/>
        <w:color w:val="012168"/>
        <w:lang w:val="pt-BR"/>
      </w:rPr>
    </w:pPr>
    <w:r w:rsidRPr="004F54EE">
      <w:rPr>
        <w:rFonts w:ascii="Calibri" w:hAnsi="Calibri" w:cs="Frutiger-BoldCn"/>
        <w:b/>
        <w:bCs/>
        <w:color w:val="012168"/>
        <w:lang w:val="pt-BR"/>
      </w:rPr>
      <w:t>Itaim Bibi - São Paulo - SP</w:t>
    </w:r>
  </w:p>
  <w:p w:rsidR="00606182" w:rsidRPr="001F70A0" w:rsidRDefault="00606182" w:rsidP="004F54EE">
    <w:pPr>
      <w:pStyle w:val="Rodap"/>
      <w:ind w:left="7200"/>
      <w:rPr>
        <w:rFonts w:ascii="Calibri" w:hAnsi="Calibri"/>
      </w:rPr>
    </w:pPr>
    <w:r w:rsidRPr="001F70A0">
      <w:rPr>
        <w:rFonts w:ascii="Calibri" w:hAnsi="Calibri" w:cs="Frutiger-BoldCn"/>
        <w:b/>
        <w:bCs/>
        <w:color w:val="012168"/>
      </w:rPr>
      <w:t>01401 002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0C" w:rsidRDefault="0021450C" w:rsidP="00606182">
      <w:r>
        <w:separator/>
      </w:r>
    </w:p>
  </w:footnote>
  <w:footnote w:type="continuationSeparator" w:id="0">
    <w:p w:rsidR="0021450C" w:rsidRDefault="0021450C" w:rsidP="0060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70" w:rsidRDefault="005E64E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612140</wp:posOffset>
          </wp:positionV>
          <wp:extent cx="8206105" cy="7167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6105" cy="716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197"/>
    <w:multiLevelType w:val="hybridMultilevel"/>
    <w:tmpl w:val="02C0D7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A1485"/>
    <w:multiLevelType w:val="hybridMultilevel"/>
    <w:tmpl w:val="8BD6FFC8"/>
    <w:lvl w:ilvl="0" w:tplc="CB82B34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76AF"/>
    <w:multiLevelType w:val="hybridMultilevel"/>
    <w:tmpl w:val="5032F7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AC0529"/>
    <w:multiLevelType w:val="multilevel"/>
    <w:tmpl w:val="6AB40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10503"/>
    <w:multiLevelType w:val="hybridMultilevel"/>
    <w:tmpl w:val="D35AE306"/>
    <w:lvl w:ilvl="0" w:tplc="CB82B34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F6BA4"/>
    <w:multiLevelType w:val="hybridMultilevel"/>
    <w:tmpl w:val="E822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9F0"/>
    <w:multiLevelType w:val="multilevel"/>
    <w:tmpl w:val="705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104CA"/>
    <w:multiLevelType w:val="hybridMultilevel"/>
    <w:tmpl w:val="B8BA5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76AD"/>
    <w:multiLevelType w:val="hybridMultilevel"/>
    <w:tmpl w:val="3A9C0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82"/>
    <w:rsid w:val="0002242B"/>
    <w:rsid w:val="00030815"/>
    <w:rsid w:val="00041D5D"/>
    <w:rsid w:val="000436C7"/>
    <w:rsid w:val="00065125"/>
    <w:rsid w:val="000664F8"/>
    <w:rsid w:val="00083A4B"/>
    <w:rsid w:val="00085878"/>
    <w:rsid w:val="00110587"/>
    <w:rsid w:val="00113447"/>
    <w:rsid w:val="001D7700"/>
    <w:rsid w:val="001E1404"/>
    <w:rsid w:val="001F0740"/>
    <w:rsid w:val="001F7020"/>
    <w:rsid w:val="001F70A0"/>
    <w:rsid w:val="001F7E0B"/>
    <w:rsid w:val="00204786"/>
    <w:rsid w:val="00206C4B"/>
    <w:rsid w:val="00210EBB"/>
    <w:rsid w:val="0021450C"/>
    <w:rsid w:val="00217E89"/>
    <w:rsid w:val="002B2AEE"/>
    <w:rsid w:val="00331277"/>
    <w:rsid w:val="00375ED5"/>
    <w:rsid w:val="003878DC"/>
    <w:rsid w:val="00397EC8"/>
    <w:rsid w:val="003C3782"/>
    <w:rsid w:val="003D4596"/>
    <w:rsid w:val="003D5759"/>
    <w:rsid w:val="003E59B7"/>
    <w:rsid w:val="00457DE3"/>
    <w:rsid w:val="004E18F3"/>
    <w:rsid w:val="004F54EE"/>
    <w:rsid w:val="00540757"/>
    <w:rsid w:val="005573FE"/>
    <w:rsid w:val="00564A93"/>
    <w:rsid w:val="00570577"/>
    <w:rsid w:val="005A4AE5"/>
    <w:rsid w:val="005B61DE"/>
    <w:rsid w:val="005E64E0"/>
    <w:rsid w:val="005F4B1F"/>
    <w:rsid w:val="00606182"/>
    <w:rsid w:val="00660CCF"/>
    <w:rsid w:val="00687AA1"/>
    <w:rsid w:val="006E5C50"/>
    <w:rsid w:val="00755321"/>
    <w:rsid w:val="00785246"/>
    <w:rsid w:val="00953A96"/>
    <w:rsid w:val="00A06A7C"/>
    <w:rsid w:val="00A37DFD"/>
    <w:rsid w:val="00A65671"/>
    <w:rsid w:val="00AB2905"/>
    <w:rsid w:val="00AE450D"/>
    <w:rsid w:val="00AE69E2"/>
    <w:rsid w:val="00AE75A6"/>
    <w:rsid w:val="00B10319"/>
    <w:rsid w:val="00C148DB"/>
    <w:rsid w:val="00C33354"/>
    <w:rsid w:val="00CC777E"/>
    <w:rsid w:val="00DE792A"/>
    <w:rsid w:val="00DF08C7"/>
    <w:rsid w:val="00E0314D"/>
    <w:rsid w:val="00E2369F"/>
    <w:rsid w:val="00E468DF"/>
    <w:rsid w:val="00E914C9"/>
    <w:rsid w:val="00EE596D"/>
    <w:rsid w:val="00F228F5"/>
    <w:rsid w:val="00F74D70"/>
    <w:rsid w:val="00FD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DD7F1"/>
  <w14:defaultImageDpi w14:val="300"/>
  <w15:chartTrackingRefBased/>
  <w15:docId w15:val="{E539DD96-19A2-4A98-8F4F-19725D41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1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6182"/>
  </w:style>
  <w:style w:type="paragraph" w:styleId="Rodap">
    <w:name w:val="footer"/>
    <w:basedOn w:val="Normal"/>
    <w:link w:val="RodapChar"/>
    <w:uiPriority w:val="99"/>
    <w:unhideWhenUsed/>
    <w:rsid w:val="0060618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06182"/>
  </w:style>
  <w:style w:type="paragraph" w:customStyle="1" w:styleId="Pargrafobsico">
    <w:name w:val="[Parágrafo básico]"/>
    <w:basedOn w:val="Normal"/>
    <w:uiPriority w:val="99"/>
    <w:rsid w:val="006061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18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06182"/>
    <w:rPr>
      <w:rFonts w:ascii="Lucida Grande" w:hAnsi="Lucida Grande" w:cs="Lucida Grande"/>
      <w:sz w:val="18"/>
      <w:szCs w:val="18"/>
    </w:rPr>
  </w:style>
  <w:style w:type="character" w:styleId="Forte">
    <w:name w:val="Strong"/>
    <w:basedOn w:val="Fontepargpadro"/>
    <w:uiPriority w:val="22"/>
    <w:qFormat/>
    <w:rsid w:val="00AE450D"/>
    <w:rPr>
      <w:b/>
      <w:bCs/>
    </w:rPr>
  </w:style>
  <w:style w:type="paragraph" w:styleId="PargrafodaLista">
    <w:name w:val="List Paragraph"/>
    <w:aliases w:val="FooterText,numbered,Paragraphe de liste1,List Paragraph1,Bullet List,Listenabsatz,リスト段落,Paragrafo elenco,Bulletr List Paragraph,列出段落,列出段落1,List Paragraph2,List Paragraph21,Listeafsnit1,Parágrafo da Lista1,リスト段落1,Párrafo de lista1,??"/>
    <w:basedOn w:val="Normal"/>
    <w:link w:val="PargrafodaListaChar"/>
    <w:uiPriority w:val="34"/>
    <w:qFormat/>
    <w:rsid w:val="00AE450D"/>
    <w:pPr>
      <w:ind w:left="720"/>
      <w:contextualSpacing/>
    </w:pPr>
    <w:rPr>
      <w:rFonts w:ascii="Times New Roman" w:eastAsiaTheme="minorHAnsi" w:hAnsi="Times New Roman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AE450D"/>
    <w:rPr>
      <w:rFonts w:ascii="Calibri" w:eastAsiaTheme="minorHAnsi" w:hAnsi="Calibri" w:cs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E450D"/>
    <w:rPr>
      <w:rFonts w:ascii="Calibri" w:eastAsiaTheme="minorHAnsi" w:hAnsi="Calibri" w:cs="Consolas"/>
      <w:sz w:val="22"/>
      <w:szCs w:val="21"/>
      <w:lang w:val="pt-BR"/>
    </w:rPr>
  </w:style>
  <w:style w:type="character" w:customStyle="1" w:styleId="PargrafodaListaChar">
    <w:name w:val="Parágrafo da Lista Char"/>
    <w:aliases w:val="FooterText Char,numbered Char,Paragraphe de liste1 Char,List Paragraph1 Char,Bullet List Char,Listenabsatz Char,リスト段落 Char,Paragrafo elenco Char,Bulletr List Paragraph Char,列出段落 Char,列出段落1 Char,List Paragraph2 Char,リスト段落1 Char"/>
    <w:link w:val="PargrafodaLista"/>
    <w:uiPriority w:val="34"/>
    <w:locked/>
    <w:rsid w:val="00AE450D"/>
    <w:rPr>
      <w:rFonts w:ascii="Times New Roman" w:eastAsiaTheme="minorHAnsi" w:hAnsi="Times New Roman"/>
      <w:sz w:val="24"/>
      <w:szCs w:val="24"/>
      <w:lang w:val="pt-BR" w:eastAsia="pt-BR"/>
    </w:rPr>
  </w:style>
  <w:style w:type="paragraph" w:customStyle="1" w:styleId="Textopadro">
    <w:name w:val="Texto padrão"/>
    <w:basedOn w:val="Normal"/>
    <w:rsid w:val="00AE450D"/>
    <w:pPr>
      <w:adjustRightInd w:val="0"/>
    </w:pPr>
    <w:rPr>
      <w:rFonts w:ascii="Times New Roman" w:eastAsia="Times New Roman" w:hAnsi="Times New Roman"/>
      <w:lang w:val="en-US" w:eastAsia="pt-BR"/>
    </w:rPr>
  </w:style>
  <w:style w:type="character" w:customStyle="1" w:styleId="longtext1">
    <w:name w:val="long_text1"/>
    <w:basedOn w:val="Fontepargpadro"/>
    <w:rsid w:val="00AE450D"/>
  </w:style>
  <w:style w:type="character" w:styleId="Hyperlink">
    <w:name w:val="Hyperlink"/>
    <w:basedOn w:val="Fontepargpadro"/>
    <w:uiPriority w:val="99"/>
    <w:unhideWhenUsed/>
    <w:rsid w:val="0057057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5878"/>
    <w:rPr>
      <w:color w:val="808080"/>
      <w:shd w:val="clear" w:color="auto" w:fill="E6E6E6"/>
    </w:rPr>
  </w:style>
  <w:style w:type="paragraph" w:styleId="SemEspaamento">
    <w:name w:val="No Spacing"/>
    <w:qFormat/>
    <w:rsid w:val="00E914C9"/>
    <w:rPr>
      <w:rFonts w:ascii="Calibri" w:eastAsia="Calibri" w:hAnsi="Calibr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8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acebook.com/goodyear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cao xmlns="01f2c10d-42b5-4fd0-8882-828296161b9d" xsi:nil="true"/>
    <Versao xmlns="01f2c10d-42b5-4fd0-8882-828296161b9d">V1</Versa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sitório de Arquivos" ma:contentTypeID="0x01010091DAA4CF2697C941BDF28CD72ACB702800FB086D8FBB47B84B80A39B01665DB342" ma:contentTypeVersion="2" ma:contentTypeDescription="" ma:contentTypeScope="" ma:versionID="b1eaffdb4dd77c987d54d48f9f3a9143">
  <xsd:schema xmlns:xsd="http://www.w3.org/2001/XMLSchema" xmlns:xs="http://www.w3.org/2001/XMLSchema" xmlns:p="http://schemas.microsoft.com/office/2006/metadata/properties" xmlns:ns2="01f2c10d-42b5-4fd0-8882-828296161b9d" targetNamespace="http://schemas.microsoft.com/office/2006/metadata/properties" ma:root="true" ma:fieldsID="454b3999c253a3848a1d7c4c21d6e92b" ns2:_="">
    <xsd:import namespace="01f2c10d-42b5-4fd0-8882-828296161b9d"/>
    <xsd:element name="properties">
      <xsd:complexType>
        <xsd:sequence>
          <xsd:element name="documentManagement">
            <xsd:complexType>
              <xsd:all>
                <xsd:element ref="ns2:Descricao" minOccurs="0"/>
                <xsd:element ref="ns2:Versa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c10d-42b5-4fd0-8882-828296161b9d" elementFormDefault="qualified">
    <xsd:import namespace="http://schemas.microsoft.com/office/2006/documentManagement/types"/>
    <xsd:import namespace="http://schemas.microsoft.com/office/infopath/2007/PartnerControls"/>
    <xsd:element name="Descricao" ma:index="8" nillable="true" ma:displayName="Descrição" ma:internalName="Descricao0">
      <xsd:simpleType>
        <xsd:restriction base="dms:Note">
          <xsd:maxLength value="255"/>
        </xsd:restriction>
      </xsd:simpleType>
    </xsd:element>
    <xsd:element name="Versao" ma:index="9" nillable="true" ma:displayName="Versão" ma:default="V1" ma:internalName="Versao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B943-96B2-4DE2-BEC7-038584D8B121}">
  <ds:schemaRefs>
    <ds:schemaRef ds:uri="http://schemas.microsoft.com/office/2006/metadata/properties"/>
    <ds:schemaRef ds:uri="http://schemas.microsoft.com/office/infopath/2007/PartnerControls"/>
    <ds:schemaRef ds:uri="01f2c10d-42b5-4fd0-8882-828296161b9d"/>
  </ds:schemaRefs>
</ds:datastoreItem>
</file>

<file path=customXml/itemProps2.xml><?xml version="1.0" encoding="utf-8"?>
<ds:datastoreItem xmlns:ds="http://schemas.openxmlformats.org/officeDocument/2006/customXml" ds:itemID="{C7201BB8-5724-4BC2-9A44-16A53542B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2c10d-42b5-4fd0-8882-82829616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B3E87-D76E-469F-8CE4-76BC8231DD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733431-74B9-4035-9134-085367B44D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82A249-C368-4244-87AD-859BC8A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de carta timbrado</vt:lpstr>
      <vt:lpstr>Papel de carta timbrado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de carta timbrado</dc:title>
  <dc:subject/>
  <dc:creator>Usuario</dc:creator>
  <cp:keywords/>
  <dc:description/>
  <cp:lastModifiedBy>rodrigo.samy</cp:lastModifiedBy>
  <cp:revision>11</cp:revision>
  <cp:lastPrinted>2018-06-25T15:38:00Z</cp:lastPrinted>
  <dcterms:created xsi:type="dcterms:W3CDTF">2018-09-21T19:29:00Z</dcterms:created>
  <dcterms:modified xsi:type="dcterms:W3CDTF">2018-09-24T14:48:00Z</dcterms:modified>
</cp:coreProperties>
</file>